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E09B" w14:textId="77777777" w:rsidR="00BF4179" w:rsidRDefault="009075DE" w:rsidP="009075DE">
      <w:pPr>
        <w:pStyle w:val="FormTitle"/>
      </w:pPr>
      <w:r w:rsidRPr="0013261F">
        <w:t xml:space="preserve">Informed Consent </w:t>
      </w:r>
      <w:r>
        <w:t>f</w:t>
      </w:r>
      <w:r w:rsidRPr="0013261F">
        <w:t xml:space="preserve">or </w:t>
      </w:r>
      <w:r w:rsidR="0016433A">
        <w:t>Nitrous Oxide/Oxygen Conscious Sedation</w:t>
      </w:r>
    </w:p>
    <w:p w14:paraId="67395679" w14:textId="77777777" w:rsidR="006F712C" w:rsidRPr="009075DE" w:rsidRDefault="009075DE" w:rsidP="009075DE">
      <w:pPr>
        <w:pStyle w:val="Heading1"/>
      </w:pPr>
      <w:r w:rsidRPr="009075DE">
        <w:t>Recommended Treatment</w:t>
      </w:r>
    </w:p>
    <w:p w14:paraId="1DB75AB1"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16433A">
        <w:t>Nitrous Oxide/Oxygen Conscious Sedation</w:t>
      </w:r>
      <w:r w:rsidRPr="0013261F">
        <w:t xml:space="preserve"> procedure(s) </w:t>
      </w:r>
      <w:r w:rsidR="00CC75DB">
        <w:t>on me</w:t>
      </w:r>
      <w:r w:rsidRPr="0013261F">
        <w:t xml:space="preserve"> or my dependent as follows:</w:t>
      </w:r>
      <w:r w:rsidR="007F7C87">
        <w:t xml:space="preserve"> </w:t>
      </w:r>
      <w:r w:rsidR="00047F1C">
        <w:t>_____________</w:t>
      </w:r>
      <w:r w:rsidR="0016433A">
        <w:t>_____________</w:t>
      </w:r>
      <w:r w:rsidR="00047F1C">
        <w:br/>
        <w:t>_______________________________________________</w:t>
      </w:r>
      <w:r w:rsidR="00E313B9">
        <w:t>___________</w:t>
      </w:r>
      <w:r w:rsidR="00047F1C">
        <w:t xml:space="preserve"> </w:t>
      </w:r>
      <w:r w:rsidR="00CC75DB">
        <w:t xml:space="preserve">(“Recommended Treatment”) </w:t>
      </w:r>
      <w:r w:rsidR="001A4744" w:rsidRPr="001A4744">
        <w:t>Nitrous Oxide Sedation is commonly called laughing gas and provides relaxation. I understand that I (or my dependent) will be awake, fully conscious, aware of my surroundings, and able to respond rationally to questions and directions during the Recommended Treatment. The Recommended Treatment is used for anxiety and pain control, as well as control of gagging. Local anesthesia will also be required for most procedures. The nature and purpose of the Recommended Treatment have been explained to me and no guarantee has been made or implied as to result or efficacy. I have been given satisfactory answers to all of my questions, and I wish to proceed with the Recommended Treatment.</w:t>
      </w:r>
      <w:r w:rsidR="00CC75DB">
        <w:t xml:space="preserve"> </w:t>
      </w:r>
    </w:p>
    <w:p w14:paraId="1E1F0002" w14:textId="77777777" w:rsidR="006F712C" w:rsidRPr="001B04F9" w:rsidRDefault="001B04F9" w:rsidP="001B04F9">
      <w:pPr>
        <w:pStyle w:val="Heading1"/>
      </w:pPr>
      <w:r w:rsidRPr="001B04F9">
        <w:t>Treatment Alternatives</w:t>
      </w:r>
    </w:p>
    <w:p w14:paraId="2650200C"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6AEA4599" w14:textId="77777777" w:rsidR="006F712C" w:rsidRPr="0013261F" w:rsidRDefault="003B58B8" w:rsidP="003B58B8">
      <w:pPr>
        <w:pStyle w:val="Heading1"/>
      </w:pPr>
      <w:r w:rsidRPr="0013261F">
        <w:t xml:space="preserve">Risks </w:t>
      </w:r>
      <w:r>
        <w:t>a</w:t>
      </w:r>
      <w:r w:rsidRPr="0013261F">
        <w:t>nd Complications</w:t>
      </w:r>
    </w:p>
    <w:p w14:paraId="387CE53C"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2A7302F1" w14:textId="77777777" w:rsidR="0016433A" w:rsidRPr="00783F99" w:rsidRDefault="0016433A" w:rsidP="0016433A">
      <w:pPr>
        <w:pStyle w:val="NumberedList"/>
      </w:pPr>
      <w:r w:rsidRPr="00783F99">
        <w:t>Nausea and vomiting.</w:t>
      </w:r>
      <w:r>
        <w:t xml:space="preserve"> </w:t>
      </w:r>
      <w:r w:rsidRPr="00783F99">
        <w:t xml:space="preserve"> </w:t>
      </w:r>
    </w:p>
    <w:p w14:paraId="1944B0B8" w14:textId="77777777" w:rsidR="0016433A" w:rsidRPr="00783F99" w:rsidRDefault="0016433A" w:rsidP="0016433A">
      <w:pPr>
        <w:pStyle w:val="NumberedList"/>
      </w:pPr>
      <w:r w:rsidRPr="00783F99">
        <w:t>Temporary tingling in the fingers, toes, cheeks, lips, tongue and head or neck area.</w:t>
      </w:r>
      <w:r>
        <w:t xml:space="preserve"> </w:t>
      </w:r>
      <w:r w:rsidRPr="00783F99">
        <w:t xml:space="preserve"> </w:t>
      </w:r>
    </w:p>
    <w:p w14:paraId="7B3C3C29" w14:textId="77777777" w:rsidR="0016433A" w:rsidRPr="00783F99" w:rsidRDefault="0016433A" w:rsidP="0016433A">
      <w:pPr>
        <w:pStyle w:val="NumberedList"/>
      </w:pPr>
      <w:r w:rsidRPr="00783F99">
        <w:t xml:space="preserve">Temporary warm feeling throughout the body with accompanying flushing/blushing. </w:t>
      </w:r>
    </w:p>
    <w:p w14:paraId="67866168" w14:textId="77777777" w:rsidR="0069526E" w:rsidRDefault="0016433A" w:rsidP="0016433A">
      <w:pPr>
        <w:pStyle w:val="NumberedList"/>
      </w:pPr>
      <w:r w:rsidRPr="00783F99">
        <w:t>Temporary detachment or “out of body” sensation.</w:t>
      </w:r>
      <w:r w:rsidR="0069526E">
        <w:br w:type="page"/>
      </w:r>
    </w:p>
    <w:p w14:paraId="46D800BA" w14:textId="0384A6DD" w:rsidR="0016433A" w:rsidRPr="00783F99" w:rsidRDefault="0016433A" w:rsidP="0016433A">
      <w:pPr>
        <w:pStyle w:val="NumberedList"/>
      </w:pPr>
      <w:r w:rsidRPr="00783F99">
        <w:t>Temporary sluggishness in motion and/or speech.</w:t>
      </w:r>
    </w:p>
    <w:p w14:paraId="67A0CB04" w14:textId="77777777" w:rsidR="0016433A" w:rsidRPr="00783F99" w:rsidRDefault="0016433A" w:rsidP="0016433A">
      <w:pPr>
        <w:pStyle w:val="NumberedList"/>
      </w:pPr>
      <w:r w:rsidRPr="00783F99">
        <w:lastRenderedPageBreak/>
        <w:t xml:space="preserve">Shivering </w:t>
      </w:r>
      <w:r>
        <w:t>(</w:t>
      </w:r>
      <w:r w:rsidRPr="00783F99">
        <w:t>usually at the end of the procedure</w:t>
      </w:r>
      <w:r>
        <w:t>)</w:t>
      </w:r>
      <w:r w:rsidRPr="00783F99">
        <w:t>.</w:t>
      </w:r>
      <w:r>
        <w:t xml:space="preserve"> </w:t>
      </w:r>
      <w:r w:rsidRPr="00783F99">
        <w:t xml:space="preserve"> </w:t>
      </w:r>
    </w:p>
    <w:p w14:paraId="1E99446D" w14:textId="77777777" w:rsidR="0016433A" w:rsidRPr="00783F99" w:rsidRDefault="0016433A" w:rsidP="0016433A">
      <w:pPr>
        <w:pStyle w:val="NumberedList"/>
      </w:pPr>
      <w:r w:rsidRPr="00783F99">
        <w:t xml:space="preserve">As a result of the injection or use of anesthesia, there may be swelling, jaw muscle tenderness or even resultant numbness of the tongue, lips, teeth, jaws and/or facial tissues, </w:t>
      </w:r>
      <w:r>
        <w:t xml:space="preserve">which is typically </w:t>
      </w:r>
      <w:r w:rsidRPr="00783F99">
        <w:t>temporary</w:t>
      </w:r>
      <w:r>
        <w:t>, but i</w:t>
      </w:r>
      <w:r w:rsidRPr="00783F99">
        <w:t>n rare instances, may be permanent.</w:t>
      </w:r>
      <w:r>
        <w:t xml:space="preserve"> </w:t>
      </w:r>
    </w:p>
    <w:p w14:paraId="78E2D99E" w14:textId="77777777" w:rsidR="006F712C" w:rsidRDefault="006F712C" w:rsidP="006F712C">
      <w:pPr>
        <w:pStyle w:val="NoSpacing"/>
        <w:jc w:val="both"/>
        <w:rPr>
          <w:rFonts w:ascii="Times New Roman" w:hAnsi="Times New Roman" w:cs="Times New Roman"/>
          <w:sz w:val="20"/>
          <w:szCs w:val="20"/>
        </w:rPr>
      </w:pPr>
    </w:p>
    <w:p w14:paraId="31C3824D" w14:textId="77777777" w:rsidR="009C0B86" w:rsidRDefault="009C0B86" w:rsidP="006F712C">
      <w:pPr>
        <w:pStyle w:val="NoSpacing"/>
        <w:jc w:val="both"/>
        <w:rPr>
          <w:rFonts w:ascii="Times New Roman" w:hAnsi="Times New Roman" w:cs="Times New Roman"/>
          <w:sz w:val="20"/>
          <w:szCs w:val="20"/>
        </w:rPr>
      </w:pPr>
    </w:p>
    <w:p w14:paraId="346AA036"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3E639577" w14:textId="77777777" w:rsidTr="00480B2B">
        <w:trPr>
          <w:trHeight w:val="386"/>
        </w:trPr>
        <w:tc>
          <w:tcPr>
            <w:tcW w:w="1350" w:type="dxa"/>
            <w:tcBorders>
              <w:top w:val="nil"/>
              <w:left w:val="nil"/>
              <w:bottom w:val="nil"/>
              <w:right w:val="nil"/>
            </w:tcBorders>
            <w:vAlign w:val="bottom"/>
          </w:tcPr>
          <w:p w14:paraId="79910218"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4B0A41B0" w14:textId="77777777" w:rsidR="0098119E" w:rsidRDefault="0098119E" w:rsidP="0098119E">
            <w:pPr>
              <w:pStyle w:val="TableText"/>
            </w:pPr>
          </w:p>
        </w:tc>
        <w:tc>
          <w:tcPr>
            <w:tcW w:w="903" w:type="dxa"/>
            <w:tcBorders>
              <w:top w:val="nil"/>
              <w:left w:val="nil"/>
              <w:bottom w:val="nil"/>
              <w:right w:val="nil"/>
            </w:tcBorders>
          </w:tcPr>
          <w:p w14:paraId="6386D739"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46FBA130" w14:textId="77777777" w:rsidR="0098119E" w:rsidRDefault="0098119E" w:rsidP="00047F1C">
            <w:pPr>
              <w:pStyle w:val="TableText"/>
            </w:pPr>
          </w:p>
        </w:tc>
      </w:tr>
      <w:tr w:rsidR="0098119E" w14:paraId="25254245" w14:textId="77777777" w:rsidTr="00480B2B">
        <w:trPr>
          <w:trHeight w:val="385"/>
        </w:trPr>
        <w:tc>
          <w:tcPr>
            <w:tcW w:w="1350" w:type="dxa"/>
            <w:tcBorders>
              <w:top w:val="nil"/>
              <w:left w:val="nil"/>
              <w:bottom w:val="nil"/>
              <w:right w:val="nil"/>
            </w:tcBorders>
            <w:vAlign w:val="bottom"/>
          </w:tcPr>
          <w:p w14:paraId="0D69C6B5"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2DF8C461" w14:textId="77777777" w:rsidR="0098119E" w:rsidRDefault="0098119E" w:rsidP="0098119E">
            <w:pPr>
              <w:pStyle w:val="TableTextItalic"/>
            </w:pPr>
            <w:r>
              <w:t>Patient/Parent/Guardian</w:t>
            </w:r>
          </w:p>
        </w:tc>
        <w:tc>
          <w:tcPr>
            <w:tcW w:w="903" w:type="dxa"/>
            <w:tcBorders>
              <w:top w:val="nil"/>
              <w:left w:val="nil"/>
              <w:bottom w:val="nil"/>
              <w:right w:val="nil"/>
            </w:tcBorders>
          </w:tcPr>
          <w:p w14:paraId="3B9280AD"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7E5F329A" w14:textId="77777777" w:rsidR="0098119E" w:rsidRDefault="0098119E" w:rsidP="00047F1C">
            <w:pPr>
              <w:pStyle w:val="TableText"/>
            </w:pPr>
          </w:p>
        </w:tc>
      </w:tr>
      <w:tr w:rsidR="00047F1C" w14:paraId="3BB93147" w14:textId="77777777" w:rsidTr="00480B2B">
        <w:trPr>
          <w:trHeight w:val="551"/>
        </w:trPr>
        <w:tc>
          <w:tcPr>
            <w:tcW w:w="3690" w:type="dxa"/>
            <w:gridSpan w:val="3"/>
            <w:tcBorders>
              <w:top w:val="nil"/>
              <w:left w:val="nil"/>
              <w:bottom w:val="nil"/>
              <w:right w:val="nil"/>
            </w:tcBorders>
            <w:vAlign w:val="bottom"/>
          </w:tcPr>
          <w:p w14:paraId="216C2284"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4C74E670" w14:textId="77777777" w:rsidR="00047F1C" w:rsidRPr="0098119E" w:rsidRDefault="00047F1C" w:rsidP="0098119E"/>
        </w:tc>
      </w:tr>
      <w:tr w:rsidR="00480B2B" w14:paraId="22F4C844" w14:textId="77777777" w:rsidTr="00480B2B">
        <w:trPr>
          <w:gridAfter w:val="1"/>
          <w:wAfter w:w="24" w:type="dxa"/>
          <w:trHeight w:val="551"/>
        </w:trPr>
        <w:tc>
          <w:tcPr>
            <w:tcW w:w="2430" w:type="dxa"/>
            <w:gridSpan w:val="2"/>
            <w:tcBorders>
              <w:top w:val="nil"/>
              <w:left w:val="nil"/>
              <w:bottom w:val="nil"/>
              <w:right w:val="nil"/>
            </w:tcBorders>
            <w:vAlign w:val="bottom"/>
          </w:tcPr>
          <w:p w14:paraId="4AA43B6C"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198874C7" w14:textId="77777777" w:rsidR="00480B2B" w:rsidRPr="0098119E" w:rsidRDefault="00480B2B" w:rsidP="0098119E"/>
        </w:tc>
      </w:tr>
    </w:tbl>
    <w:p w14:paraId="23B3A79B" w14:textId="77777777" w:rsidR="006F712C" w:rsidRDefault="006F712C" w:rsidP="006F712C">
      <w:pPr>
        <w:pStyle w:val="NoSpacing"/>
        <w:jc w:val="both"/>
        <w:rPr>
          <w:rFonts w:ascii="Times New Roman" w:hAnsi="Times New Roman" w:cs="Times New Roman"/>
          <w:sz w:val="20"/>
          <w:szCs w:val="20"/>
        </w:rPr>
      </w:pPr>
    </w:p>
    <w:p w14:paraId="3E31A30D" w14:textId="77777777" w:rsidR="00CC75DB" w:rsidRDefault="00CC75DB" w:rsidP="006F712C">
      <w:pPr>
        <w:pStyle w:val="NoSpacing"/>
        <w:jc w:val="both"/>
        <w:rPr>
          <w:rFonts w:ascii="Times New Roman" w:hAnsi="Times New Roman" w:cs="Times New Roman"/>
          <w:sz w:val="20"/>
          <w:szCs w:val="20"/>
        </w:rPr>
      </w:pPr>
    </w:p>
    <w:p w14:paraId="1148F6FA" w14:textId="77777777" w:rsidR="009229A7" w:rsidRDefault="009229A7" w:rsidP="006F712C">
      <w:pPr>
        <w:pStyle w:val="NoSpacing"/>
        <w:jc w:val="both"/>
        <w:rPr>
          <w:rFonts w:ascii="Times New Roman" w:hAnsi="Times New Roman" w:cs="Times New Roman"/>
          <w:sz w:val="20"/>
          <w:szCs w:val="20"/>
        </w:rPr>
      </w:pPr>
    </w:p>
    <w:p w14:paraId="373792B6" w14:textId="77777777" w:rsidR="00DC7C06" w:rsidRDefault="00DC7C06" w:rsidP="006F712C">
      <w:pPr>
        <w:pStyle w:val="NoSpacing"/>
        <w:jc w:val="both"/>
        <w:rPr>
          <w:rFonts w:ascii="Times New Roman" w:hAnsi="Times New Roman" w:cs="Times New Roman"/>
          <w:sz w:val="20"/>
          <w:szCs w:val="20"/>
        </w:rPr>
      </w:pPr>
    </w:p>
    <w:p w14:paraId="6A042B4D" w14:textId="77777777" w:rsidR="00AB6BE4" w:rsidRDefault="00AB6BE4" w:rsidP="006F712C">
      <w:pPr>
        <w:pStyle w:val="NoSpacing"/>
        <w:jc w:val="both"/>
        <w:rPr>
          <w:rFonts w:ascii="Times New Roman" w:hAnsi="Times New Roman" w:cs="Times New Roman"/>
          <w:sz w:val="20"/>
          <w:szCs w:val="20"/>
        </w:rPr>
      </w:pPr>
    </w:p>
    <w:p w14:paraId="3CFE2B59" w14:textId="77777777" w:rsidR="00AB6BE4" w:rsidRDefault="00AB6BE4" w:rsidP="006F712C">
      <w:pPr>
        <w:pStyle w:val="NoSpacing"/>
        <w:jc w:val="both"/>
        <w:rPr>
          <w:rFonts w:ascii="Times New Roman" w:hAnsi="Times New Roman" w:cs="Times New Roman"/>
          <w:sz w:val="20"/>
          <w:szCs w:val="20"/>
        </w:rPr>
      </w:pPr>
    </w:p>
    <w:p w14:paraId="7DD1D144" w14:textId="77777777" w:rsidR="00AB6BE4" w:rsidRDefault="00AB6BE4" w:rsidP="006F712C">
      <w:pPr>
        <w:pStyle w:val="NoSpacing"/>
        <w:jc w:val="both"/>
        <w:rPr>
          <w:rFonts w:ascii="Times New Roman" w:hAnsi="Times New Roman" w:cs="Times New Roman"/>
          <w:sz w:val="20"/>
          <w:szCs w:val="20"/>
        </w:rPr>
      </w:pPr>
    </w:p>
    <w:p w14:paraId="75561908" w14:textId="77777777" w:rsidR="00AB6BE4" w:rsidRDefault="00AB6BE4" w:rsidP="006F712C">
      <w:pPr>
        <w:pStyle w:val="NoSpacing"/>
        <w:jc w:val="both"/>
        <w:rPr>
          <w:rFonts w:ascii="Times New Roman" w:hAnsi="Times New Roman" w:cs="Times New Roman"/>
          <w:sz w:val="20"/>
          <w:szCs w:val="20"/>
        </w:rPr>
      </w:pPr>
    </w:p>
    <w:p w14:paraId="030B4783" w14:textId="77777777" w:rsidR="00AB6BE4" w:rsidRDefault="00AB6BE4" w:rsidP="006F712C">
      <w:pPr>
        <w:pStyle w:val="NoSpacing"/>
        <w:jc w:val="both"/>
        <w:rPr>
          <w:rFonts w:ascii="Times New Roman" w:hAnsi="Times New Roman" w:cs="Times New Roman"/>
          <w:sz w:val="20"/>
          <w:szCs w:val="20"/>
        </w:rPr>
      </w:pPr>
    </w:p>
    <w:p w14:paraId="62C32CF4" w14:textId="77777777" w:rsidR="00AB6BE4" w:rsidRDefault="00AB6BE4" w:rsidP="006F712C">
      <w:pPr>
        <w:pStyle w:val="NoSpacing"/>
        <w:jc w:val="both"/>
        <w:rPr>
          <w:rFonts w:ascii="Times New Roman" w:hAnsi="Times New Roman" w:cs="Times New Roman"/>
          <w:sz w:val="20"/>
          <w:szCs w:val="20"/>
        </w:rPr>
      </w:pPr>
    </w:p>
    <w:p w14:paraId="74A0679A" w14:textId="77777777" w:rsidR="00AB6BE4" w:rsidRDefault="00AB6BE4" w:rsidP="006F712C">
      <w:pPr>
        <w:pStyle w:val="NoSpacing"/>
        <w:jc w:val="both"/>
        <w:rPr>
          <w:rFonts w:ascii="Times New Roman" w:hAnsi="Times New Roman" w:cs="Times New Roman"/>
          <w:sz w:val="20"/>
          <w:szCs w:val="20"/>
        </w:rPr>
      </w:pPr>
    </w:p>
    <w:p w14:paraId="48B3836B" w14:textId="77777777" w:rsidR="00AB6BE4" w:rsidRDefault="00AB6BE4" w:rsidP="006F712C">
      <w:pPr>
        <w:pStyle w:val="NoSpacing"/>
        <w:jc w:val="both"/>
        <w:rPr>
          <w:rFonts w:ascii="Times New Roman" w:hAnsi="Times New Roman" w:cs="Times New Roman"/>
          <w:sz w:val="20"/>
          <w:szCs w:val="20"/>
        </w:rPr>
      </w:pPr>
    </w:p>
    <w:p w14:paraId="29C57F1B" w14:textId="77777777" w:rsidR="00AB6BE4" w:rsidRDefault="00AB6BE4" w:rsidP="006F712C">
      <w:pPr>
        <w:pStyle w:val="NoSpacing"/>
        <w:jc w:val="both"/>
        <w:rPr>
          <w:rFonts w:ascii="Times New Roman" w:hAnsi="Times New Roman" w:cs="Times New Roman"/>
          <w:sz w:val="20"/>
          <w:szCs w:val="20"/>
        </w:rPr>
      </w:pPr>
    </w:p>
    <w:p w14:paraId="18AA037B" w14:textId="77777777" w:rsidR="00AB6BE4" w:rsidRDefault="00AB6BE4" w:rsidP="006F712C">
      <w:pPr>
        <w:pStyle w:val="NoSpacing"/>
        <w:jc w:val="both"/>
        <w:rPr>
          <w:rFonts w:ascii="Times New Roman" w:hAnsi="Times New Roman" w:cs="Times New Roman"/>
          <w:sz w:val="20"/>
          <w:szCs w:val="20"/>
        </w:rPr>
      </w:pPr>
    </w:p>
    <w:p w14:paraId="4D5442E6" w14:textId="77777777" w:rsidR="00AB6BE4" w:rsidRDefault="00AB6BE4" w:rsidP="006F712C">
      <w:pPr>
        <w:pStyle w:val="NoSpacing"/>
        <w:jc w:val="both"/>
        <w:rPr>
          <w:rFonts w:ascii="Times New Roman" w:hAnsi="Times New Roman" w:cs="Times New Roman"/>
          <w:sz w:val="20"/>
          <w:szCs w:val="20"/>
        </w:rPr>
      </w:pPr>
    </w:p>
    <w:p w14:paraId="34975AC1" w14:textId="77777777" w:rsidR="00AB6BE4" w:rsidRDefault="00AB6BE4" w:rsidP="006F712C">
      <w:pPr>
        <w:pStyle w:val="NoSpacing"/>
        <w:jc w:val="both"/>
        <w:rPr>
          <w:rFonts w:ascii="Times New Roman" w:hAnsi="Times New Roman" w:cs="Times New Roman"/>
          <w:sz w:val="20"/>
          <w:szCs w:val="20"/>
        </w:rPr>
      </w:pPr>
    </w:p>
    <w:p w14:paraId="2D8178DA" w14:textId="77777777" w:rsidR="00AB6BE4" w:rsidRDefault="00AB6BE4" w:rsidP="006F712C">
      <w:pPr>
        <w:pStyle w:val="NoSpacing"/>
        <w:jc w:val="both"/>
        <w:rPr>
          <w:rFonts w:ascii="Times New Roman" w:hAnsi="Times New Roman" w:cs="Times New Roman"/>
          <w:sz w:val="20"/>
          <w:szCs w:val="20"/>
        </w:rPr>
      </w:pPr>
    </w:p>
    <w:p w14:paraId="5B061BC2" w14:textId="77777777" w:rsidR="00AB6BE4" w:rsidRDefault="00AB6BE4" w:rsidP="006F712C">
      <w:pPr>
        <w:pStyle w:val="NoSpacing"/>
        <w:jc w:val="both"/>
        <w:rPr>
          <w:rFonts w:ascii="Times New Roman" w:hAnsi="Times New Roman" w:cs="Times New Roman"/>
          <w:sz w:val="20"/>
          <w:szCs w:val="20"/>
        </w:rPr>
      </w:pPr>
    </w:p>
    <w:p w14:paraId="1463D625" w14:textId="77777777" w:rsidR="00AB6BE4" w:rsidRDefault="00AB6BE4" w:rsidP="006F712C">
      <w:pPr>
        <w:pStyle w:val="NoSpacing"/>
        <w:jc w:val="both"/>
        <w:rPr>
          <w:rFonts w:ascii="Times New Roman" w:hAnsi="Times New Roman" w:cs="Times New Roman"/>
          <w:sz w:val="20"/>
          <w:szCs w:val="20"/>
        </w:rPr>
      </w:pPr>
    </w:p>
    <w:p w14:paraId="551AF5CC" w14:textId="77777777" w:rsidR="00AB6BE4" w:rsidRDefault="00AB6BE4" w:rsidP="006F712C">
      <w:pPr>
        <w:pStyle w:val="NoSpacing"/>
        <w:jc w:val="both"/>
        <w:rPr>
          <w:rFonts w:ascii="Times New Roman" w:hAnsi="Times New Roman" w:cs="Times New Roman"/>
          <w:sz w:val="20"/>
          <w:szCs w:val="20"/>
        </w:rPr>
      </w:pPr>
    </w:p>
    <w:p w14:paraId="06548155" w14:textId="77777777" w:rsidR="00AB6BE4" w:rsidRDefault="00AB6BE4" w:rsidP="006F712C">
      <w:pPr>
        <w:pStyle w:val="NoSpacing"/>
        <w:jc w:val="both"/>
        <w:rPr>
          <w:rFonts w:ascii="Times New Roman" w:hAnsi="Times New Roman" w:cs="Times New Roman"/>
          <w:sz w:val="20"/>
          <w:szCs w:val="20"/>
        </w:rPr>
      </w:pPr>
    </w:p>
    <w:p w14:paraId="72F254C5" w14:textId="77777777" w:rsidR="00DC7C06" w:rsidRDefault="00DC7C06" w:rsidP="006F712C">
      <w:pPr>
        <w:pStyle w:val="NoSpacing"/>
        <w:jc w:val="both"/>
        <w:rPr>
          <w:rFonts w:ascii="Times New Roman" w:hAnsi="Times New Roman" w:cs="Times New Roman"/>
          <w:sz w:val="20"/>
          <w:szCs w:val="20"/>
        </w:rPr>
      </w:pPr>
    </w:p>
    <w:p w14:paraId="55AB00ED" w14:textId="77777777" w:rsidR="00DC7C06" w:rsidRDefault="00DC7C06" w:rsidP="006F712C">
      <w:pPr>
        <w:pStyle w:val="NoSpacing"/>
        <w:jc w:val="both"/>
        <w:rPr>
          <w:rFonts w:ascii="Times New Roman" w:hAnsi="Times New Roman" w:cs="Times New Roman"/>
          <w:sz w:val="20"/>
          <w:szCs w:val="20"/>
        </w:rPr>
      </w:pPr>
    </w:p>
    <w:p w14:paraId="1C4F6B93" w14:textId="77777777" w:rsidR="00DC7C06" w:rsidRDefault="0069526E" w:rsidP="0098119E">
      <w:pPr>
        <w:pStyle w:val="Disclaimer"/>
      </w:pPr>
      <w:r>
        <w:pict w14:anchorId="549EC669">
          <v:rect id="_x0000_i1025" style="width:0;height:1.5pt" o:hralign="center" o:hrstd="t" o:hr="t" fillcolor="#a0a0a0" stroked="f"/>
        </w:pict>
      </w:r>
    </w:p>
    <w:p w14:paraId="1070CCC1" w14:textId="77777777" w:rsidR="0069526E" w:rsidRDefault="0069526E" w:rsidP="0098119E">
      <w:pPr>
        <w:pStyle w:val="Disclaimer"/>
      </w:pPr>
    </w:p>
    <w:p w14:paraId="2DDEBA53" w14:textId="4B3A2380"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30E556DF" w14:textId="4BA67097" w:rsidR="0069526E" w:rsidRDefault="0069526E" w:rsidP="0098119E">
      <w:pPr>
        <w:pStyle w:val="Disclaimer"/>
      </w:pPr>
      <w:r w:rsidRPr="0069526E">
        <w:t>© 2024 MedPro Group Inc. All rights reserved.</w:t>
      </w:r>
    </w:p>
    <w:sectPr w:rsidR="0069526E" w:rsidSect="009A277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4E218" w14:textId="77777777" w:rsidR="001C5959" w:rsidRDefault="001C5959" w:rsidP="006F712C">
      <w:pPr>
        <w:spacing w:after="0" w:line="240" w:lineRule="auto"/>
      </w:pPr>
      <w:r>
        <w:separator/>
      </w:r>
    </w:p>
  </w:endnote>
  <w:endnote w:type="continuationSeparator" w:id="0">
    <w:p w14:paraId="0C3ED135" w14:textId="77777777" w:rsidR="001C5959" w:rsidRDefault="001C5959"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4D55" w14:textId="77777777" w:rsidR="00AF2797" w:rsidRDefault="00AF2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507A" w14:textId="77777777" w:rsidR="009A2779" w:rsidRDefault="009A2779" w:rsidP="009A2779">
    <w:pPr>
      <w:pStyle w:val="Footer"/>
      <w:tabs>
        <w:tab w:val="clear" w:pos="9360"/>
        <w:tab w:val="right" w:pos="10800"/>
      </w:tabs>
    </w:pPr>
    <w:r>
      <w:t xml:space="preserve">Informed Consent for </w:t>
    </w:r>
    <w:r w:rsidR="0016433A">
      <w:t>Nitrous Oxide/Oxygen Conscious Sedation</w:t>
    </w:r>
    <w:r>
      <w:tab/>
    </w:r>
    <w:r>
      <w:fldChar w:fldCharType="begin"/>
    </w:r>
    <w:r>
      <w:instrText xml:space="preserve"> PAGE   \* MERGEFORMAT </w:instrText>
    </w:r>
    <w:r>
      <w:fldChar w:fldCharType="separate"/>
    </w:r>
    <w:r w:rsidR="004A6EEA">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01BD" w14:textId="77777777" w:rsidR="00AF2797" w:rsidRDefault="00AF2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9630" w14:textId="77777777" w:rsidR="001C5959" w:rsidRDefault="001C5959" w:rsidP="006F712C">
      <w:pPr>
        <w:spacing w:after="0" w:line="240" w:lineRule="auto"/>
      </w:pPr>
      <w:r>
        <w:separator/>
      </w:r>
    </w:p>
  </w:footnote>
  <w:footnote w:type="continuationSeparator" w:id="0">
    <w:p w14:paraId="1DA5BD2B" w14:textId="77777777" w:rsidR="001C5959" w:rsidRDefault="001C5959"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9113" w14:textId="77777777" w:rsidR="00AF2797" w:rsidRDefault="00AF2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A24AE8" w14:paraId="0FCFAA00" w14:textId="77777777" w:rsidTr="009075DE">
      <w:trPr>
        <w:trHeight w:val="530"/>
      </w:trPr>
      <w:tc>
        <w:tcPr>
          <w:tcW w:w="1890" w:type="dxa"/>
          <w:vAlign w:val="bottom"/>
        </w:tcPr>
        <w:p w14:paraId="5FCA7ADE" w14:textId="77777777" w:rsidR="00A24AE8" w:rsidRDefault="00A24AE8" w:rsidP="009075DE">
          <w:pPr>
            <w:pStyle w:val="HeaderText"/>
          </w:pPr>
          <w:r>
            <w:t>Patient Name:</w:t>
          </w:r>
        </w:p>
      </w:tc>
      <w:tc>
        <w:tcPr>
          <w:tcW w:w="3410" w:type="dxa"/>
          <w:tcBorders>
            <w:bottom w:val="single" w:sz="6" w:space="0" w:color="auto"/>
          </w:tcBorders>
        </w:tcPr>
        <w:p w14:paraId="75D88E15" w14:textId="77777777" w:rsidR="00A24AE8" w:rsidRPr="009075DE" w:rsidRDefault="00A24AE8" w:rsidP="009075DE"/>
      </w:tc>
    </w:tr>
    <w:tr w:rsidR="00A24AE8" w14:paraId="19DD2865" w14:textId="77777777" w:rsidTr="009075DE">
      <w:trPr>
        <w:trHeight w:val="438"/>
      </w:trPr>
      <w:tc>
        <w:tcPr>
          <w:tcW w:w="1890" w:type="dxa"/>
          <w:vAlign w:val="bottom"/>
        </w:tcPr>
        <w:p w14:paraId="2CB98AE8" w14:textId="77777777" w:rsidR="00A24AE8" w:rsidRDefault="00A24AE8" w:rsidP="009075DE">
          <w:pPr>
            <w:pStyle w:val="HeaderText"/>
          </w:pPr>
          <w:r w:rsidRPr="009075DE">
            <w:t>Date of Birth:</w:t>
          </w:r>
        </w:p>
      </w:tc>
      <w:tc>
        <w:tcPr>
          <w:tcW w:w="3410" w:type="dxa"/>
          <w:tcBorders>
            <w:top w:val="single" w:sz="6" w:space="0" w:color="auto"/>
            <w:bottom w:val="single" w:sz="6" w:space="0" w:color="auto"/>
          </w:tcBorders>
        </w:tcPr>
        <w:p w14:paraId="6512B601" w14:textId="77777777" w:rsidR="00A24AE8" w:rsidRPr="009075DE" w:rsidRDefault="00A24AE8" w:rsidP="009075DE"/>
      </w:tc>
    </w:tr>
  </w:tbl>
  <w:sdt>
    <w:sdtPr>
      <w:rPr>
        <w:rFonts w:ascii="Times New Roman" w:hAnsi="Times New Roman" w:cs="Times New Roman"/>
        <w:sz w:val="24"/>
        <w:szCs w:val="24"/>
      </w:rPr>
      <w:id w:val="-703408561"/>
      <w:docPartObj>
        <w:docPartGallery w:val="Watermarks"/>
        <w:docPartUnique/>
      </w:docPartObj>
    </w:sdtPr>
    <w:sdtEndPr/>
    <w:sdtContent>
      <w:p w14:paraId="546370F9" w14:textId="77777777" w:rsidR="00792452" w:rsidRDefault="0069526E"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37DDB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08"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05F1E8D6"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8B69" w14:textId="77777777" w:rsidR="00AF2797" w:rsidRDefault="00AF2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D6D37"/>
    <w:rsid w:val="000E049F"/>
    <w:rsid w:val="0013261F"/>
    <w:rsid w:val="0016433A"/>
    <w:rsid w:val="001868B6"/>
    <w:rsid w:val="001A4744"/>
    <w:rsid w:val="001B04F9"/>
    <w:rsid w:val="001B5F2D"/>
    <w:rsid w:val="001C5959"/>
    <w:rsid w:val="002159EE"/>
    <w:rsid w:val="002D1D04"/>
    <w:rsid w:val="00333D18"/>
    <w:rsid w:val="00396D65"/>
    <w:rsid w:val="003B58B8"/>
    <w:rsid w:val="00420477"/>
    <w:rsid w:val="004265F2"/>
    <w:rsid w:val="00480B2B"/>
    <w:rsid w:val="0049571A"/>
    <w:rsid w:val="004A6EEA"/>
    <w:rsid w:val="00526EE6"/>
    <w:rsid w:val="0069526E"/>
    <w:rsid w:val="00697A60"/>
    <w:rsid w:val="006F712C"/>
    <w:rsid w:val="00715592"/>
    <w:rsid w:val="007178F4"/>
    <w:rsid w:val="00792452"/>
    <w:rsid w:val="007F7C87"/>
    <w:rsid w:val="00831068"/>
    <w:rsid w:val="008D295F"/>
    <w:rsid w:val="009075DE"/>
    <w:rsid w:val="009229A7"/>
    <w:rsid w:val="0092387B"/>
    <w:rsid w:val="00926CF6"/>
    <w:rsid w:val="0098119E"/>
    <w:rsid w:val="009A2779"/>
    <w:rsid w:val="009C0B86"/>
    <w:rsid w:val="00A11A4D"/>
    <w:rsid w:val="00A24AE8"/>
    <w:rsid w:val="00AB6BE4"/>
    <w:rsid w:val="00AB759B"/>
    <w:rsid w:val="00AF2797"/>
    <w:rsid w:val="00BB0B17"/>
    <w:rsid w:val="00BF4179"/>
    <w:rsid w:val="00C90731"/>
    <w:rsid w:val="00C956A4"/>
    <w:rsid w:val="00CC75DB"/>
    <w:rsid w:val="00CD4875"/>
    <w:rsid w:val="00D340E1"/>
    <w:rsid w:val="00DC7C06"/>
    <w:rsid w:val="00DF3D9A"/>
    <w:rsid w:val="00E313B9"/>
    <w:rsid w:val="00E42D1D"/>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E4B20E2"/>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2018-05-22T18:00:00Z</dcterms:created>
  <dcterms:modified xsi:type="dcterms:W3CDTF">2024-09-23T13:21:00Z</dcterms:modified>
</cp:coreProperties>
</file>