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82A0" w14:textId="77777777" w:rsidR="00BF4179" w:rsidRDefault="009075DE" w:rsidP="009075DE">
      <w:pPr>
        <w:pStyle w:val="FormTitle"/>
      </w:pPr>
      <w:r w:rsidRPr="0013261F">
        <w:t xml:space="preserve">Informed Consent </w:t>
      </w:r>
      <w:r>
        <w:t>f</w:t>
      </w:r>
      <w:r w:rsidRPr="0013261F">
        <w:t xml:space="preserve">or </w:t>
      </w:r>
      <w:r w:rsidR="0043406C">
        <w:t>Composite Restoration</w:t>
      </w:r>
    </w:p>
    <w:p w14:paraId="364F274A" w14:textId="77777777" w:rsidR="006F712C" w:rsidRPr="009075DE" w:rsidRDefault="009075DE" w:rsidP="009075DE">
      <w:pPr>
        <w:pStyle w:val="Heading1"/>
      </w:pPr>
      <w:r w:rsidRPr="009075DE">
        <w:t>Recommended Treatment</w:t>
      </w:r>
    </w:p>
    <w:p w14:paraId="15A322C5"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43406C">
        <w:t xml:space="preserve">Composite Restoration </w:t>
      </w:r>
      <w:r w:rsidRPr="0013261F">
        <w:t xml:space="preserve">procedure(s) </w:t>
      </w:r>
      <w:r w:rsidR="00CC75DB">
        <w:t>on me</w:t>
      </w:r>
      <w:r w:rsidRPr="0013261F">
        <w:t xml:space="preserve"> or my dependent as follows:</w:t>
      </w:r>
      <w:r w:rsidR="007F7C87">
        <w:t xml:space="preserve"> </w:t>
      </w:r>
      <w:r w:rsidR="00047F1C">
        <w:t>_____________</w:t>
      </w:r>
      <w:r w:rsidRPr="0013261F">
        <w:t>__________________________</w:t>
      </w:r>
      <w:r w:rsidR="0043406C">
        <w:t>___</w:t>
      </w:r>
      <w:r w:rsidR="00047F1C">
        <w:br/>
        <w:t xml:space="preserve">__________________________________________________________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2E798DB9" w14:textId="77777777" w:rsidR="006F712C" w:rsidRPr="001B04F9" w:rsidRDefault="001B04F9" w:rsidP="001B04F9">
      <w:pPr>
        <w:pStyle w:val="Heading1"/>
      </w:pPr>
      <w:r w:rsidRPr="001B04F9">
        <w:t>Treatment Alternatives</w:t>
      </w:r>
    </w:p>
    <w:p w14:paraId="083EC7DB"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0D6D37" w:rsidRPr="0013261F">
        <w:t>__________</w:t>
      </w:r>
      <w:r w:rsidR="00CC75DB">
        <w:t>_</w:t>
      </w:r>
      <w:r w:rsidR="00047F1C">
        <w:t xml:space="preserve"> </w:t>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6B85C145" w14:textId="77777777" w:rsidR="006F712C" w:rsidRPr="0013261F" w:rsidRDefault="003B58B8" w:rsidP="003B58B8">
      <w:pPr>
        <w:pStyle w:val="Heading1"/>
      </w:pPr>
      <w:r w:rsidRPr="0013261F">
        <w:t xml:space="preserve">Risks </w:t>
      </w:r>
      <w:r>
        <w:t>a</w:t>
      </w:r>
      <w:r w:rsidRPr="0013261F">
        <w:t>nd Complications</w:t>
      </w:r>
    </w:p>
    <w:p w14:paraId="0554746C" w14:textId="77777777" w:rsidR="006F712C" w:rsidRPr="0013261F"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Pr="0013261F">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14030C8F" w14:textId="77777777" w:rsidR="006F712C" w:rsidRPr="0013261F" w:rsidRDefault="006F712C" w:rsidP="00047F1C">
      <w:pPr>
        <w:pStyle w:val="NumberedList"/>
      </w:pPr>
      <w:r w:rsidRPr="0013261F">
        <w:t>Drug reactions and side effects</w:t>
      </w:r>
      <w:r w:rsidR="00792452" w:rsidRPr="0013261F">
        <w:t>.</w:t>
      </w:r>
      <w:r w:rsidRPr="0013261F">
        <w:t xml:space="preserve"> </w:t>
      </w:r>
    </w:p>
    <w:p w14:paraId="54057BB3" w14:textId="77777777" w:rsidR="0043406C" w:rsidRPr="0043406C" w:rsidRDefault="0043406C" w:rsidP="0043406C">
      <w:pPr>
        <w:pStyle w:val="NumberedList"/>
      </w:pPr>
      <w:r w:rsidRPr="0043406C">
        <w:t xml:space="preserve">Damage to adjacent teeth or tooth restorations. </w:t>
      </w:r>
    </w:p>
    <w:p w14:paraId="7167733E" w14:textId="77777777" w:rsidR="0043406C" w:rsidRPr="0043406C" w:rsidRDefault="0043406C" w:rsidP="0043406C">
      <w:pPr>
        <w:pStyle w:val="NumberedList"/>
      </w:pPr>
      <w:r w:rsidRPr="0043406C">
        <w:t xml:space="preserve">Necessity for root canal therapy due to injury of pulp tissue. </w:t>
      </w:r>
    </w:p>
    <w:p w14:paraId="28BCFCF9" w14:textId="77777777" w:rsidR="0043406C" w:rsidRPr="0043406C" w:rsidRDefault="0043406C" w:rsidP="0043406C">
      <w:pPr>
        <w:pStyle w:val="NumberedList"/>
      </w:pPr>
      <w:r w:rsidRPr="0043406C">
        <w:t xml:space="preserve">Breakage or dislodgement in buildup failure of restorative material. </w:t>
      </w:r>
    </w:p>
    <w:p w14:paraId="7541A236" w14:textId="77777777" w:rsidR="0043406C" w:rsidRPr="0043406C" w:rsidRDefault="0043406C" w:rsidP="0043406C">
      <w:pPr>
        <w:pStyle w:val="NumberedList"/>
      </w:pPr>
      <w:r w:rsidRPr="0043406C">
        <w:t xml:space="preserve">Necessity for a more extensive restoration, such as a crown, than originally diagnosed, due to additional decay or unsupported tooth structure found during preparation. </w:t>
      </w:r>
    </w:p>
    <w:p w14:paraId="71F8F5F0" w14:textId="77777777" w:rsidR="0043406C" w:rsidRPr="0043406C" w:rsidRDefault="0043406C" w:rsidP="0043406C">
      <w:pPr>
        <w:pStyle w:val="NumberedList"/>
      </w:pPr>
      <w:r w:rsidRPr="0043406C">
        <w:lastRenderedPageBreak/>
        <w:t xml:space="preserve">Inability to exactly match tooth coloration. </w:t>
      </w:r>
    </w:p>
    <w:p w14:paraId="76FFEFFF" w14:textId="77777777" w:rsidR="0043406C" w:rsidRPr="0043406C" w:rsidRDefault="0043406C" w:rsidP="0043406C">
      <w:pPr>
        <w:pStyle w:val="NumberedList"/>
      </w:pPr>
      <w:r w:rsidRPr="0043406C">
        <w:t xml:space="preserve">Changes in the shade of the composite restoration over time as a result of the oral environment. </w:t>
      </w:r>
    </w:p>
    <w:p w14:paraId="53A6F48F" w14:textId="77777777" w:rsidR="0043406C" w:rsidRPr="0043406C" w:rsidRDefault="0043406C" w:rsidP="0043406C">
      <w:pPr>
        <w:pStyle w:val="NumberedList"/>
      </w:pPr>
      <w:r w:rsidRPr="0043406C">
        <w:t xml:space="preserve">Sensitivity of teeth. </w:t>
      </w:r>
    </w:p>
    <w:p w14:paraId="4700F395" w14:textId="77777777" w:rsidR="0043406C" w:rsidRPr="0043406C" w:rsidRDefault="0043406C" w:rsidP="0043406C">
      <w:pPr>
        <w:pStyle w:val="NumberedList"/>
      </w:pPr>
      <w:r w:rsidRPr="0043406C">
        <w:t xml:space="preserve">As a result of the injection or use of anesthesia, there may be swelling, jaw muscle tenderness or even resultant numbness of the tongue, lips, teeth, jaws and/or facial tissues, which is typically temporary, but in rare instances, may be permanent.  </w:t>
      </w:r>
    </w:p>
    <w:p w14:paraId="0A8D689C" w14:textId="77777777" w:rsidR="006F712C" w:rsidRDefault="006F712C" w:rsidP="006F712C">
      <w:pPr>
        <w:pStyle w:val="NoSpacing"/>
        <w:jc w:val="both"/>
        <w:rPr>
          <w:rFonts w:ascii="Times New Roman" w:hAnsi="Times New Roman" w:cs="Times New Roman"/>
          <w:sz w:val="20"/>
          <w:szCs w:val="20"/>
        </w:rPr>
      </w:pPr>
    </w:p>
    <w:p w14:paraId="6DF2D51A" w14:textId="77777777" w:rsidR="009C0B86" w:rsidRDefault="009C0B86" w:rsidP="006F712C">
      <w:pPr>
        <w:pStyle w:val="NoSpacing"/>
        <w:jc w:val="both"/>
        <w:rPr>
          <w:rFonts w:ascii="Times New Roman" w:hAnsi="Times New Roman" w:cs="Times New Roman"/>
          <w:sz w:val="20"/>
          <w:szCs w:val="20"/>
        </w:rPr>
      </w:pPr>
    </w:p>
    <w:p w14:paraId="17E63BA3" w14:textId="77777777" w:rsidR="009C0B86" w:rsidRPr="0013261F" w:rsidRDefault="009C0B86" w:rsidP="006F712C">
      <w:pPr>
        <w:pStyle w:val="NoSpacing"/>
        <w:jc w:val="both"/>
        <w:rPr>
          <w:rFonts w:ascii="Times New Roman" w:hAnsi="Times New Roman" w:cs="Times New Roman"/>
          <w:sz w:val="20"/>
          <w:szCs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0E15AD39" w14:textId="77777777" w:rsidTr="00480B2B">
        <w:trPr>
          <w:trHeight w:val="386"/>
        </w:trPr>
        <w:tc>
          <w:tcPr>
            <w:tcW w:w="1350" w:type="dxa"/>
            <w:tcBorders>
              <w:top w:val="nil"/>
              <w:left w:val="nil"/>
              <w:bottom w:val="nil"/>
              <w:right w:val="nil"/>
            </w:tcBorders>
            <w:vAlign w:val="bottom"/>
          </w:tcPr>
          <w:p w14:paraId="768A92FC"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3D35C548" w14:textId="77777777" w:rsidR="0098119E" w:rsidRDefault="0098119E" w:rsidP="0098119E">
            <w:pPr>
              <w:pStyle w:val="TableText"/>
            </w:pPr>
          </w:p>
        </w:tc>
        <w:tc>
          <w:tcPr>
            <w:tcW w:w="903" w:type="dxa"/>
            <w:tcBorders>
              <w:top w:val="nil"/>
              <w:left w:val="nil"/>
              <w:bottom w:val="nil"/>
              <w:right w:val="nil"/>
            </w:tcBorders>
          </w:tcPr>
          <w:p w14:paraId="52DE3F2F"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332ADAB9" w14:textId="77777777" w:rsidR="0098119E" w:rsidRDefault="0098119E" w:rsidP="00047F1C">
            <w:pPr>
              <w:pStyle w:val="TableText"/>
            </w:pPr>
          </w:p>
        </w:tc>
      </w:tr>
      <w:tr w:rsidR="0098119E" w14:paraId="5D9F7EE8" w14:textId="77777777" w:rsidTr="00480B2B">
        <w:trPr>
          <w:trHeight w:val="385"/>
        </w:trPr>
        <w:tc>
          <w:tcPr>
            <w:tcW w:w="1350" w:type="dxa"/>
            <w:tcBorders>
              <w:top w:val="nil"/>
              <w:left w:val="nil"/>
              <w:bottom w:val="nil"/>
              <w:right w:val="nil"/>
            </w:tcBorders>
            <w:vAlign w:val="bottom"/>
          </w:tcPr>
          <w:p w14:paraId="70A31827"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3BE29611" w14:textId="77777777" w:rsidR="0098119E" w:rsidRDefault="0098119E" w:rsidP="0098119E">
            <w:pPr>
              <w:pStyle w:val="TableTextItalic"/>
            </w:pPr>
            <w:r>
              <w:t>Patient/Parent/Guardian</w:t>
            </w:r>
          </w:p>
        </w:tc>
        <w:tc>
          <w:tcPr>
            <w:tcW w:w="903" w:type="dxa"/>
            <w:tcBorders>
              <w:top w:val="nil"/>
              <w:left w:val="nil"/>
              <w:bottom w:val="nil"/>
              <w:right w:val="nil"/>
            </w:tcBorders>
          </w:tcPr>
          <w:p w14:paraId="7EA3D46D"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6E195A06" w14:textId="77777777" w:rsidR="0098119E" w:rsidRDefault="0098119E" w:rsidP="00047F1C">
            <w:pPr>
              <w:pStyle w:val="TableText"/>
            </w:pPr>
          </w:p>
        </w:tc>
      </w:tr>
      <w:tr w:rsidR="00047F1C" w14:paraId="1709AA78" w14:textId="77777777" w:rsidTr="00480B2B">
        <w:trPr>
          <w:trHeight w:val="551"/>
        </w:trPr>
        <w:tc>
          <w:tcPr>
            <w:tcW w:w="3690" w:type="dxa"/>
            <w:gridSpan w:val="3"/>
            <w:tcBorders>
              <w:top w:val="nil"/>
              <w:left w:val="nil"/>
              <w:bottom w:val="nil"/>
              <w:right w:val="nil"/>
            </w:tcBorders>
            <w:vAlign w:val="bottom"/>
          </w:tcPr>
          <w:p w14:paraId="4AD46552"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513FC8DD" w14:textId="77777777" w:rsidR="00047F1C" w:rsidRPr="0098119E" w:rsidRDefault="00047F1C" w:rsidP="0098119E"/>
        </w:tc>
      </w:tr>
      <w:tr w:rsidR="00480B2B" w14:paraId="0FF99836" w14:textId="77777777" w:rsidTr="00480B2B">
        <w:trPr>
          <w:gridAfter w:val="1"/>
          <w:wAfter w:w="24" w:type="dxa"/>
          <w:trHeight w:val="551"/>
        </w:trPr>
        <w:tc>
          <w:tcPr>
            <w:tcW w:w="2430" w:type="dxa"/>
            <w:gridSpan w:val="2"/>
            <w:tcBorders>
              <w:top w:val="nil"/>
              <w:left w:val="nil"/>
              <w:bottom w:val="nil"/>
              <w:right w:val="nil"/>
            </w:tcBorders>
            <w:vAlign w:val="bottom"/>
          </w:tcPr>
          <w:p w14:paraId="68DD6B73"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116FFAEA" w14:textId="77777777" w:rsidR="00480B2B" w:rsidRPr="0098119E" w:rsidRDefault="00480B2B" w:rsidP="0098119E"/>
        </w:tc>
      </w:tr>
    </w:tbl>
    <w:p w14:paraId="755101BE" w14:textId="77777777" w:rsidR="006F712C" w:rsidRDefault="006F712C" w:rsidP="006F712C">
      <w:pPr>
        <w:pStyle w:val="NoSpacing"/>
        <w:jc w:val="both"/>
        <w:rPr>
          <w:rFonts w:ascii="Times New Roman" w:hAnsi="Times New Roman" w:cs="Times New Roman"/>
          <w:sz w:val="20"/>
          <w:szCs w:val="20"/>
        </w:rPr>
      </w:pPr>
    </w:p>
    <w:p w14:paraId="3FBCC3B8" w14:textId="77777777" w:rsidR="00CC75DB" w:rsidRDefault="00CC75DB" w:rsidP="006F712C">
      <w:pPr>
        <w:pStyle w:val="NoSpacing"/>
        <w:jc w:val="both"/>
        <w:rPr>
          <w:rFonts w:ascii="Times New Roman" w:hAnsi="Times New Roman" w:cs="Times New Roman"/>
          <w:sz w:val="20"/>
          <w:szCs w:val="20"/>
        </w:rPr>
      </w:pPr>
    </w:p>
    <w:p w14:paraId="47AD40AF" w14:textId="77777777" w:rsidR="009229A7" w:rsidRDefault="009229A7" w:rsidP="006F712C">
      <w:pPr>
        <w:pStyle w:val="NoSpacing"/>
        <w:jc w:val="both"/>
        <w:rPr>
          <w:rFonts w:ascii="Times New Roman" w:hAnsi="Times New Roman" w:cs="Times New Roman"/>
          <w:sz w:val="20"/>
          <w:szCs w:val="20"/>
        </w:rPr>
      </w:pPr>
    </w:p>
    <w:p w14:paraId="5C97676B" w14:textId="77777777" w:rsidR="00DC7C06" w:rsidRDefault="00DC7C06" w:rsidP="006F712C">
      <w:pPr>
        <w:pStyle w:val="NoSpacing"/>
        <w:jc w:val="both"/>
        <w:rPr>
          <w:rFonts w:ascii="Times New Roman" w:hAnsi="Times New Roman" w:cs="Times New Roman"/>
          <w:sz w:val="20"/>
          <w:szCs w:val="20"/>
        </w:rPr>
      </w:pPr>
    </w:p>
    <w:p w14:paraId="376758A7" w14:textId="77777777" w:rsidR="00AB5827" w:rsidRDefault="00AB5827" w:rsidP="006F712C">
      <w:pPr>
        <w:pStyle w:val="NoSpacing"/>
        <w:jc w:val="both"/>
        <w:rPr>
          <w:rFonts w:ascii="Times New Roman" w:hAnsi="Times New Roman" w:cs="Times New Roman"/>
          <w:sz w:val="20"/>
          <w:szCs w:val="20"/>
        </w:rPr>
      </w:pPr>
    </w:p>
    <w:p w14:paraId="12C0BDE9" w14:textId="77777777" w:rsidR="00AB5827" w:rsidRDefault="00AB5827" w:rsidP="006F712C">
      <w:pPr>
        <w:pStyle w:val="NoSpacing"/>
        <w:jc w:val="both"/>
        <w:rPr>
          <w:rFonts w:ascii="Times New Roman" w:hAnsi="Times New Roman" w:cs="Times New Roman"/>
          <w:sz w:val="20"/>
          <w:szCs w:val="20"/>
        </w:rPr>
      </w:pPr>
    </w:p>
    <w:p w14:paraId="074252D0" w14:textId="77777777" w:rsidR="00AB5827" w:rsidRDefault="00AB5827" w:rsidP="006F712C">
      <w:pPr>
        <w:pStyle w:val="NoSpacing"/>
        <w:jc w:val="both"/>
        <w:rPr>
          <w:rFonts w:ascii="Times New Roman" w:hAnsi="Times New Roman" w:cs="Times New Roman"/>
          <w:sz w:val="20"/>
          <w:szCs w:val="20"/>
        </w:rPr>
      </w:pPr>
    </w:p>
    <w:p w14:paraId="166FADC3" w14:textId="77777777" w:rsidR="00AB5827" w:rsidRDefault="00AB5827" w:rsidP="006F712C">
      <w:pPr>
        <w:pStyle w:val="NoSpacing"/>
        <w:jc w:val="both"/>
        <w:rPr>
          <w:rFonts w:ascii="Times New Roman" w:hAnsi="Times New Roman" w:cs="Times New Roman"/>
          <w:sz w:val="20"/>
          <w:szCs w:val="20"/>
        </w:rPr>
      </w:pPr>
    </w:p>
    <w:p w14:paraId="5569CE28" w14:textId="77777777" w:rsidR="00AB5827" w:rsidRDefault="00AB5827" w:rsidP="006F712C">
      <w:pPr>
        <w:pStyle w:val="NoSpacing"/>
        <w:jc w:val="both"/>
        <w:rPr>
          <w:rFonts w:ascii="Times New Roman" w:hAnsi="Times New Roman" w:cs="Times New Roman"/>
          <w:sz w:val="20"/>
          <w:szCs w:val="20"/>
        </w:rPr>
      </w:pPr>
    </w:p>
    <w:p w14:paraId="5716B6D6" w14:textId="77777777" w:rsidR="00AB5827" w:rsidRDefault="00AB5827" w:rsidP="006F712C">
      <w:pPr>
        <w:pStyle w:val="NoSpacing"/>
        <w:jc w:val="both"/>
        <w:rPr>
          <w:rFonts w:ascii="Times New Roman" w:hAnsi="Times New Roman" w:cs="Times New Roman"/>
          <w:sz w:val="20"/>
          <w:szCs w:val="20"/>
        </w:rPr>
      </w:pPr>
    </w:p>
    <w:p w14:paraId="1D711592" w14:textId="77777777" w:rsidR="00AB5827" w:rsidRDefault="00AB5827" w:rsidP="006F712C">
      <w:pPr>
        <w:pStyle w:val="NoSpacing"/>
        <w:jc w:val="both"/>
        <w:rPr>
          <w:rFonts w:ascii="Times New Roman" w:hAnsi="Times New Roman" w:cs="Times New Roman"/>
          <w:sz w:val="20"/>
          <w:szCs w:val="20"/>
        </w:rPr>
      </w:pPr>
    </w:p>
    <w:p w14:paraId="1655561D" w14:textId="77777777" w:rsidR="00AB5827" w:rsidRDefault="00AB5827" w:rsidP="006F712C">
      <w:pPr>
        <w:pStyle w:val="NoSpacing"/>
        <w:jc w:val="both"/>
        <w:rPr>
          <w:rFonts w:ascii="Times New Roman" w:hAnsi="Times New Roman" w:cs="Times New Roman"/>
          <w:sz w:val="20"/>
          <w:szCs w:val="20"/>
        </w:rPr>
      </w:pPr>
    </w:p>
    <w:p w14:paraId="62D5425E" w14:textId="77777777" w:rsidR="00AB5827" w:rsidRDefault="00AB5827" w:rsidP="006F712C">
      <w:pPr>
        <w:pStyle w:val="NoSpacing"/>
        <w:jc w:val="both"/>
        <w:rPr>
          <w:rFonts w:ascii="Times New Roman" w:hAnsi="Times New Roman" w:cs="Times New Roman"/>
          <w:sz w:val="20"/>
          <w:szCs w:val="20"/>
        </w:rPr>
      </w:pPr>
    </w:p>
    <w:p w14:paraId="2A5FF3F4" w14:textId="77777777" w:rsidR="00AB5827" w:rsidRDefault="00176C38" w:rsidP="00176C38">
      <w:pPr>
        <w:pStyle w:val="NoSpacing"/>
        <w:tabs>
          <w:tab w:val="left" w:pos="3420"/>
        </w:tabs>
        <w:jc w:val="both"/>
        <w:rPr>
          <w:rFonts w:ascii="Times New Roman" w:hAnsi="Times New Roman" w:cs="Times New Roman"/>
          <w:sz w:val="20"/>
          <w:szCs w:val="20"/>
        </w:rPr>
      </w:pPr>
      <w:r>
        <w:rPr>
          <w:rFonts w:ascii="Times New Roman" w:hAnsi="Times New Roman" w:cs="Times New Roman"/>
          <w:sz w:val="20"/>
          <w:szCs w:val="20"/>
        </w:rPr>
        <w:tab/>
      </w:r>
    </w:p>
    <w:p w14:paraId="3E1EAF62" w14:textId="77777777" w:rsidR="00AB5827" w:rsidRDefault="00AB5827" w:rsidP="006F712C">
      <w:pPr>
        <w:pStyle w:val="NoSpacing"/>
        <w:jc w:val="both"/>
        <w:rPr>
          <w:rFonts w:ascii="Times New Roman" w:hAnsi="Times New Roman" w:cs="Times New Roman"/>
          <w:sz w:val="20"/>
          <w:szCs w:val="20"/>
        </w:rPr>
      </w:pPr>
    </w:p>
    <w:p w14:paraId="3A3B10FA" w14:textId="77777777" w:rsidR="00AB5827" w:rsidRDefault="00AB5827" w:rsidP="006F712C">
      <w:pPr>
        <w:pStyle w:val="NoSpacing"/>
        <w:jc w:val="both"/>
        <w:rPr>
          <w:rFonts w:ascii="Times New Roman" w:hAnsi="Times New Roman" w:cs="Times New Roman"/>
          <w:sz w:val="20"/>
          <w:szCs w:val="20"/>
        </w:rPr>
      </w:pPr>
    </w:p>
    <w:p w14:paraId="07072083" w14:textId="77777777" w:rsidR="00DC7C06" w:rsidRDefault="00DC7C06" w:rsidP="006F712C">
      <w:pPr>
        <w:pStyle w:val="NoSpacing"/>
        <w:jc w:val="both"/>
        <w:rPr>
          <w:rFonts w:ascii="Times New Roman" w:hAnsi="Times New Roman" w:cs="Times New Roman"/>
          <w:sz w:val="20"/>
          <w:szCs w:val="20"/>
        </w:rPr>
      </w:pPr>
    </w:p>
    <w:p w14:paraId="37770553" w14:textId="77777777" w:rsidR="00DC7C06" w:rsidRDefault="00DC7C06" w:rsidP="006F712C">
      <w:pPr>
        <w:pStyle w:val="NoSpacing"/>
        <w:jc w:val="both"/>
        <w:rPr>
          <w:rFonts w:ascii="Times New Roman" w:hAnsi="Times New Roman" w:cs="Times New Roman"/>
          <w:sz w:val="20"/>
          <w:szCs w:val="20"/>
        </w:rPr>
      </w:pPr>
    </w:p>
    <w:p w14:paraId="6C1422C8" w14:textId="77777777" w:rsidR="00DC7C06" w:rsidRDefault="00920BD2" w:rsidP="0098119E">
      <w:pPr>
        <w:pStyle w:val="Disclaimer"/>
      </w:pPr>
      <w:r>
        <w:pict w14:anchorId="6FA84914">
          <v:rect id="_x0000_i1025" style="width:0;height:1.5pt" o:hralign="center" o:hrstd="t" o:hr="t" fillcolor="#a0a0a0" stroked="f"/>
        </w:pict>
      </w:r>
    </w:p>
    <w:p w14:paraId="500CC0C0" w14:textId="77777777" w:rsidR="00920BD2" w:rsidRDefault="00920BD2" w:rsidP="0098119E">
      <w:pPr>
        <w:pStyle w:val="Disclaimer"/>
      </w:pPr>
    </w:p>
    <w:p w14:paraId="2BFAC5E1" w14:textId="77777777" w:rsidR="00920BD2" w:rsidRDefault="00920BD2" w:rsidP="0098119E">
      <w:pPr>
        <w:pStyle w:val="Disclaimer"/>
      </w:pPr>
    </w:p>
    <w:p w14:paraId="5B87467E" w14:textId="144B68A9"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29EFBA50" w14:textId="44778859" w:rsidR="00920BD2" w:rsidRDefault="00920BD2" w:rsidP="0098119E">
      <w:pPr>
        <w:pStyle w:val="Disclaimer"/>
      </w:pPr>
      <w:r w:rsidRPr="00920BD2">
        <w:t>© 202</w:t>
      </w:r>
      <w:r>
        <w:t>4</w:t>
      </w:r>
      <w:r w:rsidRPr="00920BD2">
        <w:t xml:space="preserve"> MedPro Group Inc. All rights reserved</w:t>
      </w:r>
      <w:r>
        <w:t>.</w:t>
      </w:r>
    </w:p>
    <w:sectPr w:rsidR="00920BD2" w:rsidSect="009A277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2C8A" w14:textId="77777777" w:rsidR="004F6CAE" w:rsidRDefault="004F6CAE" w:rsidP="006F712C">
      <w:pPr>
        <w:spacing w:after="0" w:line="240" w:lineRule="auto"/>
      </w:pPr>
      <w:r>
        <w:separator/>
      </w:r>
    </w:p>
  </w:endnote>
  <w:endnote w:type="continuationSeparator" w:id="0">
    <w:p w14:paraId="7FDDADB0" w14:textId="77777777" w:rsidR="004F6CAE" w:rsidRDefault="004F6CAE"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1278" w14:textId="77777777" w:rsidR="00E96FB4" w:rsidRDefault="00E96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5781" w14:textId="77777777" w:rsidR="009A2779" w:rsidRDefault="0094465E" w:rsidP="009A2779">
    <w:pPr>
      <w:pStyle w:val="Footer"/>
      <w:tabs>
        <w:tab w:val="clear" w:pos="9360"/>
        <w:tab w:val="right" w:pos="10800"/>
      </w:tabs>
    </w:pPr>
    <w:r>
      <w:t>Informed Consent for Composite Restoration</w:t>
    </w:r>
    <w:r w:rsidR="009A2779">
      <w:tab/>
    </w:r>
    <w:r w:rsidR="009A2779">
      <w:tab/>
    </w:r>
    <w:r w:rsidR="009A2779">
      <w:fldChar w:fldCharType="begin"/>
    </w:r>
    <w:r w:rsidR="009A2779">
      <w:instrText xml:space="preserve"> PAGE   \* MERGEFORMAT </w:instrText>
    </w:r>
    <w:r w:rsidR="009A2779">
      <w:fldChar w:fldCharType="separate"/>
    </w:r>
    <w:r w:rsidR="0073409C">
      <w:rPr>
        <w:noProof/>
      </w:rPr>
      <w:t>1</w:t>
    </w:r>
    <w:r w:rsidR="009A27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7B15" w14:textId="77777777" w:rsidR="00E96FB4" w:rsidRDefault="00E9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8764" w14:textId="77777777" w:rsidR="004F6CAE" w:rsidRDefault="004F6CAE" w:rsidP="006F712C">
      <w:pPr>
        <w:spacing w:after="0" w:line="240" w:lineRule="auto"/>
      </w:pPr>
      <w:r>
        <w:separator/>
      </w:r>
    </w:p>
  </w:footnote>
  <w:footnote w:type="continuationSeparator" w:id="0">
    <w:p w14:paraId="76990891" w14:textId="77777777" w:rsidR="004F6CAE" w:rsidRDefault="004F6CAE"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672B" w14:textId="77777777" w:rsidR="00E96FB4" w:rsidRDefault="00E96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0317D7" w14:paraId="08B0254D" w14:textId="77777777" w:rsidTr="009075DE">
      <w:trPr>
        <w:trHeight w:val="530"/>
      </w:trPr>
      <w:tc>
        <w:tcPr>
          <w:tcW w:w="1890" w:type="dxa"/>
          <w:vAlign w:val="bottom"/>
        </w:tcPr>
        <w:p w14:paraId="28540A71" w14:textId="77777777" w:rsidR="000317D7" w:rsidRDefault="000317D7" w:rsidP="009075DE">
          <w:pPr>
            <w:pStyle w:val="HeaderText"/>
          </w:pPr>
          <w:r>
            <w:t>Patient Name:</w:t>
          </w:r>
        </w:p>
      </w:tc>
      <w:tc>
        <w:tcPr>
          <w:tcW w:w="3410" w:type="dxa"/>
          <w:tcBorders>
            <w:bottom w:val="single" w:sz="6" w:space="0" w:color="auto"/>
          </w:tcBorders>
        </w:tcPr>
        <w:p w14:paraId="3B215469" w14:textId="77777777" w:rsidR="000317D7" w:rsidRPr="009075DE" w:rsidRDefault="000317D7" w:rsidP="009075DE"/>
      </w:tc>
    </w:tr>
    <w:tr w:rsidR="000317D7" w14:paraId="42A1EC24" w14:textId="77777777" w:rsidTr="009075DE">
      <w:trPr>
        <w:trHeight w:val="438"/>
      </w:trPr>
      <w:tc>
        <w:tcPr>
          <w:tcW w:w="1890" w:type="dxa"/>
          <w:vAlign w:val="bottom"/>
        </w:tcPr>
        <w:p w14:paraId="6893B6B0" w14:textId="77777777" w:rsidR="000317D7" w:rsidRDefault="000317D7" w:rsidP="009075DE">
          <w:pPr>
            <w:pStyle w:val="HeaderText"/>
          </w:pPr>
          <w:r w:rsidRPr="009075DE">
            <w:t>Date of Birth:</w:t>
          </w:r>
        </w:p>
      </w:tc>
      <w:tc>
        <w:tcPr>
          <w:tcW w:w="3410" w:type="dxa"/>
          <w:tcBorders>
            <w:top w:val="single" w:sz="6" w:space="0" w:color="auto"/>
            <w:bottom w:val="single" w:sz="6" w:space="0" w:color="auto"/>
          </w:tcBorders>
        </w:tcPr>
        <w:p w14:paraId="05D4753A" w14:textId="77777777" w:rsidR="000317D7" w:rsidRPr="009075DE" w:rsidRDefault="000317D7" w:rsidP="009075DE"/>
      </w:tc>
    </w:tr>
  </w:tbl>
  <w:sdt>
    <w:sdtPr>
      <w:rPr>
        <w:rFonts w:ascii="Times New Roman" w:hAnsi="Times New Roman" w:cs="Times New Roman"/>
        <w:sz w:val="24"/>
        <w:szCs w:val="24"/>
      </w:rPr>
      <w:id w:val="-393738512"/>
      <w:docPartObj>
        <w:docPartGallery w:val="Watermarks"/>
        <w:docPartUnique/>
      </w:docPartObj>
    </w:sdtPr>
    <w:sdtEndPr/>
    <w:sdtContent>
      <w:p w14:paraId="58ECF226" w14:textId="77777777" w:rsidR="00792452" w:rsidRDefault="00920BD2"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4EA8E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1798"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p w14:paraId="15128A2D" w14:textId="77777777" w:rsidR="00047F1C" w:rsidRPr="006F712C" w:rsidRDefault="00047F1C" w:rsidP="00C956A4">
    <w:pPr>
      <w:pStyle w:val="Header"/>
      <w:tabs>
        <w:tab w:val="clear" w:pos="9360"/>
        <w:tab w:val="right" w:pos="10080"/>
      </w:tabs>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5AED" w14:textId="77777777" w:rsidR="00E96FB4" w:rsidRDefault="00E96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317D7"/>
    <w:rsid w:val="00047F1C"/>
    <w:rsid w:val="000D6D37"/>
    <w:rsid w:val="000E049F"/>
    <w:rsid w:val="0013261F"/>
    <w:rsid w:val="00176C38"/>
    <w:rsid w:val="001868B6"/>
    <w:rsid w:val="001B04F9"/>
    <w:rsid w:val="001B5F2D"/>
    <w:rsid w:val="002159EE"/>
    <w:rsid w:val="002D1D04"/>
    <w:rsid w:val="00333D18"/>
    <w:rsid w:val="00396D65"/>
    <w:rsid w:val="003B58B8"/>
    <w:rsid w:val="00420477"/>
    <w:rsid w:val="004265F2"/>
    <w:rsid w:val="0043406C"/>
    <w:rsid w:val="00480B2B"/>
    <w:rsid w:val="0049571A"/>
    <w:rsid w:val="004F6CAE"/>
    <w:rsid w:val="00526EE6"/>
    <w:rsid w:val="00697A60"/>
    <w:rsid w:val="006F712C"/>
    <w:rsid w:val="00715592"/>
    <w:rsid w:val="007178F4"/>
    <w:rsid w:val="0073409C"/>
    <w:rsid w:val="00792452"/>
    <w:rsid w:val="007F7C87"/>
    <w:rsid w:val="00831068"/>
    <w:rsid w:val="008D295F"/>
    <w:rsid w:val="009075DE"/>
    <w:rsid w:val="00920BD2"/>
    <w:rsid w:val="009229A7"/>
    <w:rsid w:val="0092387B"/>
    <w:rsid w:val="00926CF6"/>
    <w:rsid w:val="0094465E"/>
    <w:rsid w:val="0098119E"/>
    <w:rsid w:val="009A2779"/>
    <w:rsid w:val="009C0B86"/>
    <w:rsid w:val="00A11A4D"/>
    <w:rsid w:val="00AB5827"/>
    <w:rsid w:val="00AB759B"/>
    <w:rsid w:val="00BB0B17"/>
    <w:rsid w:val="00BF4179"/>
    <w:rsid w:val="00C90731"/>
    <w:rsid w:val="00C956A4"/>
    <w:rsid w:val="00CC75DB"/>
    <w:rsid w:val="00CD4875"/>
    <w:rsid w:val="00D340E1"/>
    <w:rsid w:val="00DC7C06"/>
    <w:rsid w:val="00DF3D9A"/>
    <w:rsid w:val="00E42D1D"/>
    <w:rsid w:val="00E96FB4"/>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595179D"/>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2018-05-22T17:59:00Z</dcterms:created>
  <dcterms:modified xsi:type="dcterms:W3CDTF">2024-09-23T13:15:00Z</dcterms:modified>
</cp:coreProperties>
</file>